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F0E1" w14:textId="544731D9" w:rsidR="004D72B5" w:rsidRPr="004D72B5" w:rsidRDefault="00A74769" w:rsidP="004D72B5">
      <w:pPr>
        <w:jc w:val="center"/>
        <w:rPr>
          <w:b/>
        </w:rPr>
      </w:pPr>
      <w:r w:rsidRPr="004D72B5">
        <w:rPr>
          <w:b/>
        </w:rPr>
        <w:t>Process for Selecting the Superintendent of the Year</w:t>
      </w:r>
    </w:p>
    <w:p w14:paraId="3586A495" w14:textId="77777777" w:rsidR="003D7593" w:rsidRPr="004D72B5" w:rsidRDefault="00A74769" w:rsidP="004D72B5">
      <w:pPr>
        <w:jc w:val="center"/>
        <w:rPr>
          <w:b/>
        </w:rPr>
      </w:pPr>
      <w:r w:rsidRPr="004D72B5">
        <w:rPr>
          <w:b/>
        </w:rPr>
        <w:t>from the Central Carolina RESA</w:t>
      </w:r>
    </w:p>
    <w:p w14:paraId="0964AE7D" w14:textId="77777777" w:rsidR="00A74769" w:rsidRDefault="00A74769"/>
    <w:p w14:paraId="7686BA63" w14:textId="2F41CED3" w:rsidR="00A74769" w:rsidRDefault="00EF6AD5">
      <w:r>
        <w:t>NCASA</w:t>
      </w:r>
      <w:r w:rsidR="00A74769">
        <w:t xml:space="preserve"> has distributed guidelines for selecting the </w:t>
      </w:r>
      <w:r w:rsidR="00F418EC">
        <w:t xml:space="preserve">2013 </w:t>
      </w:r>
      <w:r>
        <w:t xml:space="preserve">A. Craig Phillips </w:t>
      </w:r>
      <w:r w:rsidR="00A74769">
        <w:t>North Carolina Super</w:t>
      </w:r>
      <w:r w:rsidR="00EB6D3B">
        <w:t>intendent of the Year</w:t>
      </w:r>
      <w:r w:rsidR="00A74769">
        <w:t xml:space="preserve">. </w:t>
      </w:r>
      <w:r>
        <w:t xml:space="preserve"> </w:t>
      </w:r>
      <w:r w:rsidR="00A74769">
        <w:t xml:space="preserve">Each RESA is asked to </w:t>
      </w:r>
      <w:r>
        <w:t xml:space="preserve">identify its Superintendent of the Year and submit this superintendent’s name as its nominee for the North Carolina Superintendent of the Year by </w:t>
      </w:r>
      <w:r w:rsidR="00A74769">
        <w:t>July 20, 2012. The followi</w:t>
      </w:r>
      <w:r>
        <w:t>ng steps will be followed</w:t>
      </w:r>
      <w:r w:rsidR="00F418EC">
        <w:t xml:space="preserve"> to select the CCRESA Superintendent of the Year</w:t>
      </w:r>
      <w:r w:rsidR="00A74769">
        <w:t>:</w:t>
      </w:r>
    </w:p>
    <w:p w14:paraId="29A96506" w14:textId="77777777" w:rsidR="00A74769" w:rsidRDefault="00A74769"/>
    <w:p w14:paraId="629550CC" w14:textId="77777777" w:rsidR="00A74769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 w:rsidR="004D72B5">
        <w:t xml:space="preserve">Executive Director will publicize the </w:t>
      </w:r>
      <w:r>
        <w:t>nomination process on the CCRESA website.</w:t>
      </w:r>
    </w:p>
    <w:p w14:paraId="1549961A" w14:textId="73EC7F8F" w:rsidR="00A74769" w:rsidRDefault="00EF6AD5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The Executive Director</w:t>
      </w:r>
      <w:r w:rsidR="004D72B5">
        <w:t xml:space="preserve"> will notify a</w:t>
      </w:r>
      <w:r w:rsidR="00A74769">
        <w:t>ll superintendents and board chairs in the CCRESA of the nomination process.</w:t>
      </w:r>
      <w:r w:rsidR="004D72B5">
        <w:t xml:space="preserve"> It</w:t>
      </w:r>
      <w:r w:rsidR="00EB6D3B">
        <w:t xml:space="preserve"> should be noted that anyone may</w:t>
      </w:r>
      <w:r w:rsidR="004D72B5">
        <w:t xml:space="preserve"> nominate a superintendent for this award</w:t>
      </w:r>
      <w:r>
        <w:t>, including the superintendent himself or herself</w:t>
      </w:r>
      <w:r w:rsidR="004D72B5">
        <w:t>.</w:t>
      </w:r>
    </w:p>
    <w:p w14:paraId="214514EE" w14:textId="77777777" w:rsidR="00EB6D3B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 w:rsidRPr="00EB6D3B">
        <w:rPr>
          <w:u w:val="single"/>
        </w:rPr>
        <w:t>Nominators must complete the nomination form and a letter</w:t>
      </w:r>
      <w:r>
        <w:t xml:space="preserve"> (no more than 2 p</w:t>
      </w:r>
      <w:r w:rsidR="004D72B5">
        <w:t>ages) providing justification and supporting information for</w:t>
      </w:r>
      <w:r>
        <w:t xml:space="preserve"> the nomination.  Nominators </w:t>
      </w:r>
      <w:r w:rsidR="00EF6AD5">
        <w:t>are</w:t>
      </w:r>
      <w:r>
        <w:t xml:space="preserve"> asked to support the nomination with information about the nominee’s leadership for learning, comm</w:t>
      </w:r>
      <w:r w:rsidR="004D72B5">
        <w:t xml:space="preserve">unication, professionalism, </w:t>
      </w:r>
      <w:r>
        <w:t>community involvement</w:t>
      </w:r>
      <w:r w:rsidR="004D72B5">
        <w:t>, and overall impact on the school district</w:t>
      </w:r>
      <w:r>
        <w:t>.</w:t>
      </w:r>
    </w:p>
    <w:p w14:paraId="5C54A182" w14:textId="7240C00E" w:rsidR="00A74769" w:rsidRPr="00EB6D3B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Nomina</w:t>
      </w:r>
      <w:r w:rsidR="00B41B38">
        <w:t>tion forms must be received or postmarked</w:t>
      </w:r>
      <w:r>
        <w:t xml:space="preserve"> by June </w:t>
      </w:r>
      <w:r w:rsidR="00BB2BB7">
        <w:t>8th</w:t>
      </w:r>
      <w:r>
        <w:t>.</w:t>
      </w:r>
      <w:r w:rsidR="00EF6AD5">
        <w:t xml:space="preserve">  Forms </w:t>
      </w:r>
      <w:r w:rsidR="00B41B38">
        <w:t xml:space="preserve">must be </w:t>
      </w:r>
      <w:r w:rsidR="00EF6AD5">
        <w:t>submitted to Neil Pedersen, the CCRESA Executive Director</w:t>
      </w:r>
      <w:r w:rsidR="00B41B38">
        <w:t>, either electronically</w:t>
      </w:r>
      <w:r w:rsidR="00EF6AD5">
        <w:t xml:space="preserve"> (director@ccresa.net) and/or by hard copy (Central Carolina RESA, Suite 104, 7208 Falls of Neuse Rd, Raleigh, NC 27615)</w:t>
      </w:r>
      <w:r w:rsidR="00EB6D3B">
        <w:t xml:space="preserve"> or by FAX (919-</w:t>
      </w:r>
      <w:bookmarkStart w:id="0" w:name="_GoBack"/>
      <w:bookmarkEnd w:id="0"/>
      <w:r w:rsidR="00EB6D3B">
        <w:t>882-5952).</w:t>
      </w:r>
    </w:p>
    <w:p w14:paraId="35C4D61D" w14:textId="2062CFF7" w:rsidR="00A74769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 w:rsidR="00B41B38">
        <w:t xml:space="preserve">CCRESA </w:t>
      </w:r>
      <w:r>
        <w:t xml:space="preserve">Superintendent </w:t>
      </w:r>
      <w:r w:rsidR="00B41B38">
        <w:t>of the Year Selection Committee</w:t>
      </w:r>
      <w:r>
        <w:t xml:space="preserve"> will read applications and narrow the choice down to two candidates. If any of the superintendents on the selection committee are nominated, the chair will select a substitute.</w:t>
      </w:r>
    </w:p>
    <w:p w14:paraId="5B56E0DD" w14:textId="77777777" w:rsidR="00A74769" w:rsidRDefault="004D72B5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No later than the end of June, t</w:t>
      </w:r>
      <w:r w:rsidR="00A74769">
        <w:t xml:space="preserve">he </w:t>
      </w:r>
      <w:r>
        <w:t xml:space="preserve">Executive Director will send the </w:t>
      </w:r>
      <w:r w:rsidR="00A74769">
        <w:t>nomination application</w:t>
      </w:r>
      <w:r w:rsidR="00BB2BB7">
        <w:t>s</w:t>
      </w:r>
      <w:r w:rsidR="00A74769">
        <w:t xml:space="preserve"> and supporting letter</w:t>
      </w:r>
      <w:r w:rsidR="00BB2BB7">
        <w:t>s</w:t>
      </w:r>
      <w:r w:rsidR="00A74769">
        <w:t xml:space="preserve"> </w:t>
      </w:r>
      <w:r>
        <w:t xml:space="preserve">for the two candidates </w:t>
      </w:r>
      <w:r w:rsidR="00A74769">
        <w:t>to all CCRESA superintendents</w:t>
      </w:r>
      <w:r w:rsidR="00BB2BB7">
        <w:t>,</w:t>
      </w:r>
      <w:r w:rsidR="00A74769">
        <w:t xml:space="preserve"> and they will be asked to vote</w:t>
      </w:r>
      <w:r>
        <w:t xml:space="preserve"> electronically and confidentially</w:t>
      </w:r>
      <w:r w:rsidR="00A74769">
        <w:t xml:space="preserve"> (assuming there is more than one candidate).</w:t>
      </w:r>
    </w:p>
    <w:p w14:paraId="2EFD5F52" w14:textId="77777777" w:rsidR="00A74769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The highest vote getter will be the CCRESA’s Superintendent of the Year.</w:t>
      </w:r>
    </w:p>
    <w:p w14:paraId="493E88E2" w14:textId="77777777" w:rsidR="004D72B5" w:rsidRDefault="004D72B5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The Chair of the CCRESA will announce the CCRESA’s choice for Superintendent of the Year</w:t>
      </w:r>
    </w:p>
    <w:p w14:paraId="7F161380" w14:textId="10B5DF4B" w:rsidR="00A74769" w:rsidRDefault="00A74769" w:rsidP="00EB6D3B">
      <w:pPr>
        <w:pStyle w:val="ListParagraph"/>
        <w:numPr>
          <w:ilvl w:val="0"/>
          <w:numId w:val="1"/>
        </w:numPr>
        <w:spacing w:after="120"/>
        <w:contextualSpacing w:val="0"/>
      </w:pPr>
      <w:r>
        <w:t>The Executive Director will submit the nomination</w:t>
      </w:r>
      <w:r w:rsidR="00D0403C">
        <w:t xml:space="preserve"> to NCASA by July 20</w:t>
      </w:r>
      <w:r>
        <w:t>.</w:t>
      </w:r>
    </w:p>
    <w:sectPr w:rsidR="00A74769" w:rsidSect="00EF0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944"/>
    <w:multiLevelType w:val="hybridMultilevel"/>
    <w:tmpl w:val="5876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9"/>
    <w:rsid w:val="00101B5F"/>
    <w:rsid w:val="003D7593"/>
    <w:rsid w:val="004D72B5"/>
    <w:rsid w:val="00A74769"/>
    <w:rsid w:val="00B41B38"/>
    <w:rsid w:val="00BB2BB7"/>
    <w:rsid w:val="00D0403C"/>
    <w:rsid w:val="00EB6D3B"/>
    <w:rsid w:val="00EF0CFF"/>
    <w:rsid w:val="00EF6AD5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E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6D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6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1877</Characters>
  <Application>Microsoft Macintosh Word</Application>
  <DocSecurity>0</DocSecurity>
  <Lines>15</Lines>
  <Paragraphs>4</Paragraphs>
  <ScaleCrop>false</ScaleCrop>
  <Company>Pedersen &amp; Associates LLC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Pedersen</dc:creator>
  <cp:keywords/>
  <dc:description/>
  <cp:lastModifiedBy>Neil Pedersen</cp:lastModifiedBy>
  <cp:revision>4</cp:revision>
  <cp:lastPrinted>2012-04-25T15:23:00Z</cp:lastPrinted>
  <dcterms:created xsi:type="dcterms:W3CDTF">2012-05-09T14:10:00Z</dcterms:created>
  <dcterms:modified xsi:type="dcterms:W3CDTF">2012-05-09T15:07:00Z</dcterms:modified>
</cp:coreProperties>
</file>