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F2" w:rsidRPr="00E54120" w:rsidRDefault="00E54120" w:rsidP="00E54120">
      <w:pPr>
        <w:jc w:val="center"/>
        <w:rPr>
          <w:rFonts w:ascii="Arial" w:hAnsi="Arial" w:cs="Arial"/>
          <w:b/>
        </w:rPr>
      </w:pPr>
      <w:r w:rsidRPr="00E54120">
        <w:rPr>
          <w:rFonts w:ascii="Arial" w:hAnsi="Arial" w:cs="Arial"/>
          <w:b/>
        </w:rPr>
        <w:t>CCRG Links from Northeast Regional Meeting</w:t>
      </w:r>
    </w:p>
    <w:p w:rsidR="00E54120" w:rsidRDefault="00E54120" w:rsidP="00E54120">
      <w:pPr>
        <w:jc w:val="center"/>
        <w:rPr>
          <w:b/>
        </w:rPr>
      </w:pPr>
    </w:p>
    <w:p w:rsidR="00E54120" w:rsidRDefault="00E54120" w:rsidP="00E54120">
      <w:pPr>
        <w:jc w:val="center"/>
        <w:rPr>
          <w:b/>
        </w:rPr>
      </w:pPr>
    </w:p>
    <w:p w:rsidR="00E54120" w:rsidRDefault="00E54120" w:rsidP="00E54120">
      <w:pPr>
        <w:jc w:val="center"/>
        <w:rPr>
          <w:b/>
        </w:rPr>
      </w:pP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Thank you for attending a recent CCRG Information Meeting. As promised, I am including the morning presentation for your reference.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Additionally, here are a few links that you may find useful: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E54120">
        <w:rPr>
          <w:rFonts w:ascii="Calibri" w:hAnsi="Calibri" w:cs="Times New Roman"/>
          <w:color w:val="222222"/>
          <w:sz w:val="22"/>
          <w:szCs w:val="22"/>
        </w:rPr>
        <w:t>1.</w:t>
      </w:r>
      <w:r w:rsidRPr="00E54120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E54120">
        <w:rPr>
          <w:rFonts w:ascii="Calibri" w:hAnsi="Calibri" w:cs="Times New Roman"/>
          <w:color w:val="222222"/>
          <w:sz w:val="22"/>
          <w:szCs w:val="22"/>
        </w:rPr>
        <w:t>The link to the NC DPI form to collect questions and feedback 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instrText xml:space="preserve"> HYPERLINK "https://forms.gle/snQNYFq3gfR1naW76" \t "_blank" </w:instrTex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https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instrText xml:space="preserve"> HYPERLINK "https://forms.gle/snQNYFq3gfR1naW76" \t "_blank" </w:instrTex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://forms.gle/snQNYFq3gfR1naW76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end"/>
      </w:r>
    </w:p>
    <w:p w:rsidR="00E54120" w:rsidRPr="00E54120" w:rsidRDefault="00E54120" w:rsidP="00E54120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E54120">
        <w:rPr>
          <w:rFonts w:ascii="Calibri" w:hAnsi="Calibri" w:cs="Times New Roman"/>
          <w:color w:val="222222"/>
          <w:sz w:val="22"/>
          <w:szCs w:val="22"/>
        </w:rPr>
        <w:t>2.</w:t>
      </w:r>
      <w:r w:rsidRPr="00E54120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E54120">
        <w:rPr>
          <w:rFonts w:ascii="Calibri" w:hAnsi="Calibri" w:cs="Times New Roman"/>
          <w:color w:val="222222"/>
          <w:sz w:val="22"/>
          <w:szCs w:val="22"/>
        </w:rPr>
        <w:t>The link to the NC DPI professional learning site that includes a CCRG section 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instrText xml:space="preserve"> HYPERLINK "https://sites.google.com/dpi.nc.gov/k-12-sci/ci-leaders/professional-learning" \t "_blank" </w:instrTex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https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instrText xml:space="preserve"> HYPERLINK "https://sites.google.com/dpi.nc.gov/k-12-sci/ci-leaders/professional-learning" \t "_blank" </w:instrTex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://sites.google.com/dpi.nc.gov/k-12-sci/ci-leaders/professional-learning</w:t>
      </w:r>
      <w:r w:rsidRPr="00E54120">
        <w:rPr>
          <w:rFonts w:ascii="Calibri" w:hAnsi="Calibri" w:cs="Times New Roman"/>
          <w:color w:val="222222"/>
          <w:sz w:val="22"/>
          <w:szCs w:val="22"/>
          <w:u w:val="single"/>
        </w:rPr>
        <w:fldChar w:fldCharType="end"/>
      </w:r>
    </w:p>
    <w:p w:rsidR="00E54120" w:rsidRPr="00E54120" w:rsidRDefault="00E54120" w:rsidP="00E54120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E54120">
        <w:rPr>
          <w:rFonts w:ascii="Calibri" w:hAnsi="Calibri" w:cs="Times New Roman"/>
          <w:color w:val="222222"/>
          <w:sz w:val="22"/>
          <w:szCs w:val="22"/>
        </w:rPr>
        <w:t>3.</w:t>
      </w:r>
      <w:r w:rsidRPr="00E54120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E54120">
        <w:rPr>
          <w:rFonts w:ascii="Calibri" w:hAnsi="Calibri" w:cs="Times New Roman"/>
          <w:color w:val="222222"/>
          <w:sz w:val="22"/>
          <w:szCs w:val="22"/>
        </w:rPr>
        <w:t>The link to the NCCCS CCRG web page 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</w:rPr>
        <w:instrText xml:space="preserve"> HYPERLINK "https://www.nccommunitycolleges.edu/academic-programs/career-and-college-ready-graduate-alignment-partnership-ccrgap" \t "_blank" </w:instrText>
      </w:r>
      <w:r w:rsidRPr="00E54120">
        <w:rPr>
          <w:rFonts w:ascii="Calibri" w:hAnsi="Calibri" w:cs="Times New Roman"/>
          <w:color w:val="222222"/>
          <w:sz w:val="22"/>
          <w:szCs w:val="22"/>
        </w:rPr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https://www.nccommunitycolleges.edu/academic-programs/career-and-college-ready-graduate-alignment-partnership-ccrgap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</w:rPr>
        <w:t> (final versions of the presentations will be posted here)</w:t>
      </w:r>
    </w:p>
    <w:p w:rsidR="00E54120" w:rsidRPr="00E54120" w:rsidRDefault="00E54120" w:rsidP="00E54120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E54120">
        <w:rPr>
          <w:rFonts w:ascii="Calibri" w:hAnsi="Calibri" w:cs="Times New Roman"/>
          <w:color w:val="222222"/>
          <w:sz w:val="22"/>
          <w:szCs w:val="22"/>
        </w:rPr>
        <w:t>4.</w:t>
      </w:r>
      <w:r w:rsidRPr="00E54120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E54120">
        <w:rPr>
          <w:rFonts w:ascii="Calibri" w:hAnsi="Calibri" w:cs="Times New Roman"/>
          <w:color w:val="222222"/>
          <w:sz w:val="22"/>
          <w:szCs w:val="22"/>
        </w:rPr>
        <w:t>The English presentation 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</w:rPr>
        <w:instrText xml:space="preserve"> HYPERLINK "http://bit.ly/32V6k0Z" \t "_blank" </w:instrText>
      </w:r>
      <w:r w:rsidRPr="00E54120">
        <w:rPr>
          <w:rFonts w:ascii="Calibri" w:hAnsi="Calibri" w:cs="Times New Roman"/>
          <w:color w:val="222222"/>
          <w:sz w:val="22"/>
          <w:szCs w:val="22"/>
        </w:rPr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http://bit.ly/32V6k0Z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</w:rPr>
        <w:t xml:space="preserve"> link takes you to the full presentation and includes the information to access the </w:t>
      </w:r>
      <w:proofErr w:type="spellStart"/>
      <w:r w:rsidRPr="00E54120">
        <w:rPr>
          <w:rFonts w:ascii="Calibri" w:hAnsi="Calibri" w:cs="Times New Roman"/>
          <w:color w:val="222222"/>
          <w:sz w:val="22"/>
          <w:szCs w:val="22"/>
        </w:rPr>
        <w:t>EdReady</w:t>
      </w:r>
      <w:proofErr w:type="spellEnd"/>
      <w:r w:rsidRPr="00E54120">
        <w:rPr>
          <w:rFonts w:ascii="Calibri" w:hAnsi="Calibri" w:cs="Times New Roman"/>
          <w:color w:val="222222"/>
          <w:sz w:val="22"/>
          <w:szCs w:val="22"/>
        </w:rPr>
        <w:t xml:space="preserve"> course to review the curriculum and learning outcomes included.</w:t>
      </w:r>
    </w:p>
    <w:p w:rsidR="00E54120" w:rsidRPr="00E54120" w:rsidRDefault="00E54120" w:rsidP="00E54120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E54120">
        <w:rPr>
          <w:rFonts w:ascii="Calibri" w:hAnsi="Calibri" w:cs="Times New Roman"/>
          <w:color w:val="222222"/>
          <w:sz w:val="22"/>
          <w:szCs w:val="22"/>
        </w:rPr>
        <w:t>5.</w:t>
      </w:r>
      <w:r w:rsidRPr="00E54120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E54120">
        <w:rPr>
          <w:rFonts w:ascii="Calibri" w:hAnsi="Calibri" w:cs="Times New Roman"/>
          <w:color w:val="222222"/>
          <w:sz w:val="22"/>
          <w:szCs w:val="22"/>
        </w:rPr>
        <w:t>The math presentation included two links. First, 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</w:rPr>
        <w:instrText xml:space="preserve"> HYPERLINK "https://nam02.safelinks.protection.outlook.com/?url=https%3A%2F%2Ftinyurl.com%2Fccrgmathslides&amp;data=02%7C01%7Clmkalbaugh%40waketech.edu%7C0c3e1523d1054736422508d7618ddae7%7C16cc8ad984fe481db9b048e7758c41aa%7C0%7C0%7C637085134213043841&amp;sdata=bHoK7dimWm0IicmLWAuy48DedBIlWZIEVYWmeyue0lY%3D&amp;reserved=0" \t "_blank" </w:instrText>
      </w:r>
      <w:r w:rsidRPr="00E54120">
        <w:rPr>
          <w:rFonts w:ascii="Calibri" w:hAnsi="Calibri" w:cs="Times New Roman"/>
          <w:color w:val="222222"/>
          <w:sz w:val="22"/>
          <w:szCs w:val="22"/>
        </w:rPr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https://tinyurl.com/ccrgmathslides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</w:rPr>
        <w:t> takes you to the full presentation that was shared at the CCRG Information Meetings. This link, 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E54120">
        <w:rPr>
          <w:rFonts w:ascii="Calibri" w:hAnsi="Calibri" w:cs="Times New Roman"/>
          <w:color w:val="222222"/>
          <w:sz w:val="22"/>
          <w:szCs w:val="22"/>
        </w:rPr>
        <w:instrText xml:space="preserve"> HYPERLINK "https://nam02.safelinks.protection.outlook.com/?url=https%3A%2F%2Ftinyurl.com%2Fccrgmath&amp;data=02%7C01%7Clmkalbaugh%40waketech.edu%7C0c3e1523d1054736422508d7618ddae7%7C16cc8ad984fe481db9b048e7758c41aa%7C0%7C0%7C637085134213033848&amp;sdata=Oe%2BXMjYsagaC7LPl6aH4lzy796zSYtt%2FqaH2bHDkBa0%3D&amp;reserved=0" \t "_blank" </w:instrText>
      </w:r>
      <w:r w:rsidRPr="00E54120">
        <w:rPr>
          <w:rFonts w:ascii="Calibri" w:hAnsi="Calibri" w:cs="Times New Roman"/>
          <w:color w:val="222222"/>
          <w:sz w:val="22"/>
          <w:szCs w:val="22"/>
        </w:rPr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E54120">
        <w:rPr>
          <w:rFonts w:ascii="Calibri" w:hAnsi="Calibri" w:cs="Times New Roman"/>
          <w:color w:val="1155CC"/>
          <w:sz w:val="22"/>
          <w:szCs w:val="22"/>
          <w:u w:val="single"/>
        </w:rPr>
        <w:t>https://tinyurl.com/ccrgmath</w:t>
      </w:r>
      <w:r w:rsidRPr="00E54120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E54120">
        <w:rPr>
          <w:rFonts w:ascii="Calibri" w:hAnsi="Calibri" w:cs="Times New Roman"/>
          <w:color w:val="222222"/>
          <w:sz w:val="22"/>
          <w:szCs w:val="22"/>
        </w:rPr>
        <w:t>, provides the information needed to access the demo course that can be used to review the curriculum and learning outcomes included.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Finally, we’d like your feedback on the information meeting. Please take a few minutes to complete this short survey </w:t>
      </w:r>
      <w:r w:rsidRPr="00E54120">
        <w:rPr>
          <w:rFonts w:ascii="Arial" w:hAnsi="Arial" w:cs="Arial"/>
          <w:color w:val="222222"/>
        </w:rPr>
        <w:fldChar w:fldCharType="begin"/>
      </w:r>
      <w:r w:rsidRPr="00E54120">
        <w:rPr>
          <w:rFonts w:ascii="Arial" w:hAnsi="Arial" w:cs="Arial"/>
          <w:color w:val="222222"/>
        </w:rPr>
        <w:instrText xml:space="preserve"> HYPERLINK "https://forms.gle/P2TDb3oMKhQ2SMbd6" \t "_blank" </w:instrText>
      </w:r>
      <w:r w:rsidRPr="00E54120">
        <w:rPr>
          <w:rFonts w:ascii="Arial" w:hAnsi="Arial" w:cs="Arial"/>
          <w:color w:val="222222"/>
        </w:rPr>
      </w:r>
      <w:r w:rsidRPr="00E54120">
        <w:rPr>
          <w:rFonts w:ascii="Arial" w:hAnsi="Arial" w:cs="Arial"/>
          <w:color w:val="222222"/>
        </w:rPr>
        <w:fldChar w:fldCharType="separate"/>
      </w:r>
      <w:r w:rsidRPr="00E54120">
        <w:rPr>
          <w:rFonts w:ascii="Arial" w:hAnsi="Arial" w:cs="Arial"/>
          <w:color w:val="1155CC"/>
          <w:u w:val="single"/>
        </w:rPr>
        <w:t>https://forms.gle/P2TDb3oMKhQ2SMbd6</w:t>
      </w:r>
      <w:r w:rsidRPr="00E54120">
        <w:rPr>
          <w:rFonts w:ascii="Arial" w:hAnsi="Arial" w:cs="Arial"/>
          <w:color w:val="222222"/>
        </w:rPr>
        <w:fldChar w:fldCharType="end"/>
      </w:r>
      <w:proofErr w:type="gramStart"/>
      <w:r w:rsidRPr="00E54120">
        <w:rPr>
          <w:rFonts w:ascii="Arial" w:hAnsi="Arial" w:cs="Arial"/>
          <w:color w:val="222222"/>
        </w:rPr>
        <w:t> .</w:t>
      </w:r>
      <w:proofErr w:type="gramEnd"/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The CCRG legislation is meant to help students be better prepared for career and college. Our goal is to help you implement CCRG in</w:t>
      </w:r>
      <w:bookmarkStart w:id="0" w:name="_GoBack"/>
      <w:bookmarkEnd w:id="0"/>
      <w:r w:rsidRPr="00E54120">
        <w:rPr>
          <w:rFonts w:ascii="Arial" w:hAnsi="Arial" w:cs="Arial"/>
          <w:color w:val="222222"/>
        </w:rPr>
        <w:t xml:space="preserve"> the most effective way for your students. Thank you for your efforts.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Laura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 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 xml:space="preserve">Laura </w:t>
      </w:r>
      <w:proofErr w:type="spellStart"/>
      <w:r w:rsidRPr="00E54120">
        <w:rPr>
          <w:rFonts w:ascii="Arial" w:hAnsi="Arial" w:cs="Arial"/>
          <w:color w:val="222222"/>
        </w:rPr>
        <w:t>Kalbaugh</w:t>
      </w:r>
      <w:proofErr w:type="spellEnd"/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Dean, Academic Success and Transition Resources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Wake Technical Community College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9101 Fayetteville Road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Raleigh, NC 27603</w:t>
      </w:r>
    </w:p>
    <w:p w:rsidR="00E54120" w:rsidRPr="00E54120" w:rsidRDefault="00E54120" w:rsidP="00E54120">
      <w:pPr>
        <w:shd w:val="clear" w:color="auto" w:fill="FFFFFF"/>
        <w:rPr>
          <w:rFonts w:ascii="Arial" w:hAnsi="Arial" w:cs="Arial"/>
          <w:color w:val="222222"/>
        </w:rPr>
      </w:pPr>
      <w:r w:rsidRPr="00E54120">
        <w:rPr>
          <w:rFonts w:ascii="Arial" w:hAnsi="Arial" w:cs="Arial"/>
          <w:color w:val="222222"/>
        </w:rPr>
        <w:t>(</w:t>
      </w:r>
      <w:proofErr w:type="gramStart"/>
      <w:r w:rsidRPr="00E54120">
        <w:rPr>
          <w:rFonts w:ascii="Arial" w:hAnsi="Arial" w:cs="Arial"/>
          <w:color w:val="222222"/>
        </w:rPr>
        <w:t>919)866</w:t>
      </w:r>
      <w:proofErr w:type="gramEnd"/>
      <w:r w:rsidRPr="00E54120">
        <w:rPr>
          <w:rFonts w:ascii="Arial" w:hAnsi="Arial" w:cs="Arial"/>
          <w:color w:val="222222"/>
        </w:rPr>
        <w:t>-5304</w:t>
      </w:r>
    </w:p>
    <w:p w:rsidR="00E54120" w:rsidRPr="00E54120" w:rsidRDefault="00E54120" w:rsidP="00E54120">
      <w:pPr>
        <w:rPr>
          <w:b/>
        </w:rPr>
      </w:pPr>
    </w:p>
    <w:sectPr w:rsidR="00E54120" w:rsidRPr="00E54120" w:rsidSect="00613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20"/>
    <w:rsid w:val="006132F2"/>
    <w:rsid w:val="00E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9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4120"/>
  </w:style>
  <w:style w:type="paragraph" w:customStyle="1" w:styleId="m8397145848408303100msolistparagraph">
    <w:name w:val="m_8397145848408303100msolistparagraph"/>
    <w:basedOn w:val="Normal"/>
    <w:rsid w:val="00E54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4120"/>
  </w:style>
  <w:style w:type="paragraph" w:customStyle="1" w:styleId="m8397145848408303100msolistparagraph">
    <w:name w:val="m_8397145848408303100msolistparagraph"/>
    <w:basedOn w:val="Normal"/>
    <w:rsid w:val="00E54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1</cp:revision>
  <dcterms:created xsi:type="dcterms:W3CDTF">2019-12-03T17:00:00Z</dcterms:created>
  <dcterms:modified xsi:type="dcterms:W3CDTF">2019-12-03T17:01:00Z</dcterms:modified>
</cp:coreProperties>
</file>